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75211" w14:textId="623FB6E7" w:rsidR="00126004" w:rsidRDefault="00126004" w:rsidP="00293EBD">
      <w:pPr>
        <w:spacing w:after="160" w:line="259" w:lineRule="auto"/>
        <w:ind w:left="917" w:firstLine="0"/>
        <w:jc w:val="center"/>
        <w:rPr>
          <w:rFonts w:ascii="Algerian" w:eastAsia="Algerian" w:hAnsi="Algerian" w:cs="Algerian"/>
          <w:sz w:val="32"/>
        </w:rPr>
      </w:pPr>
      <w:r>
        <w:rPr>
          <w:rFonts w:ascii="Algerian" w:eastAsia="Algerian" w:hAnsi="Algerian" w:cs="Algerian"/>
          <w:sz w:val="32"/>
        </w:rPr>
        <w:t>HOW CAPLE SOLLERSHOPE AND YATTON</w:t>
      </w:r>
    </w:p>
    <w:p w14:paraId="704B1CBB" w14:textId="4158A32B" w:rsidR="00126004" w:rsidRDefault="00126004" w:rsidP="00293EBD">
      <w:pPr>
        <w:spacing w:after="160" w:line="259" w:lineRule="auto"/>
        <w:ind w:left="917" w:firstLine="0"/>
        <w:jc w:val="center"/>
      </w:pPr>
      <w:r>
        <w:rPr>
          <w:rFonts w:ascii="Algerian" w:eastAsia="Algerian" w:hAnsi="Algerian" w:cs="Algerian"/>
          <w:sz w:val="32"/>
        </w:rPr>
        <w:t>GROUP PARISH COUNCIL</w:t>
      </w:r>
    </w:p>
    <w:p w14:paraId="1085716E" w14:textId="00788E01" w:rsidR="00126004" w:rsidRDefault="00126004" w:rsidP="00293EBD">
      <w:pPr>
        <w:spacing w:after="20" w:line="363" w:lineRule="auto"/>
        <w:ind w:left="0" w:firstLine="917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4"/>
        </w:rPr>
        <w:t>Minutes of Virtual Meeting of the Parish Council</w:t>
      </w:r>
    </w:p>
    <w:p w14:paraId="6A5D4A72" w14:textId="2BEC66A0" w:rsidR="00126004" w:rsidRDefault="00126004" w:rsidP="00293EBD">
      <w:pPr>
        <w:spacing w:after="20" w:line="363" w:lineRule="auto"/>
        <w:ind w:left="0" w:firstLine="917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8"/>
        </w:rPr>
        <w:t xml:space="preserve">Held </w:t>
      </w:r>
      <w:r>
        <w:rPr>
          <w:rFonts w:ascii="Arial" w:eastAsia="Arial" w:hAnsi="Arial" w:cs="Arial"/>
          <w:b/>
          <w:sz w:val="24"/>
        </w:rPr>
        <w:t>on Tuesday 2</w:t>
      </w:r>
      <w:r w:rsidRPr="00826C61">
        <w:rPr>
          <w:rFonts w:ascii="Arial" w:eastAsia="Arial" w:hAnsi="Arial" w:cs="Arial"/>
          <w:b/>
          <w:sz w:val="24"/>
          <w:vertAlign w:val="superscript"/>
        </w:rPr>
        <w:t>nd</w:t>
      </w:r>
      <w:r>
        <w:rPr>
          <w:rFonts w:ascii="Arial" w:eastAsia="Arial" w:hAnsi="Arial" w:cs="Arial"/>
          <w:b/>
          <w:sz w:val="24"/>
        </w:rPr>
        <w:t xml:space="preserve"> March 2021 at 8.00pm</w:t>
      </w:r>
    </w:p>
    <w:p w14:paraId="097ECEEF" w14:textId="03122CAA" w:rsidR="00126004" w:rsidRPr="00293EBD" w:rsidRDefault="00126004" w:rsidP="002B2231">
      <w:pPr>
        <w:spacing w:after="20" w:line="363" w:lineRule="auto"/>
        <w:ind w:left="0" w:firstLine="917"/>
        <w:rPr>
          <w:rFonts w:ascii="Arial" w:eastAsia="Arial" w:hAnsi="Arial" w:cs="Arial"/>
          <w:b/>
          <w:sz w:val="24"/>
        </w:rPr>
      </w:pPr>
      <w:r w:rsidRPr="00293EBD">
        <w:rPr>
          <w:rFonts w:ascii="Arial" w:eastAsia="Arial" w:hAnsi="Arial" w:cs="Arial"/>
          <w:b/>
          <w:sz w:val="24"/>
        </w:rPr>
        <w:t>Attending;</w:t>
      </w:r>
    </w:p>
    <w:p w14:paraId="6B4831C6" w14:textId="055A968A" w:rsidR="00126004" w:rsidRDefault="00126004" w:rsidP="002B2231">
      <w:pPr>
        <w:spacing w:after="20" w:line="363" w:lineRule="auto"/>
        <w:ind w:left="0" w:firstLine="917"/>
        <w:rPr>
          <w:rFonts w:ascii="Arial" w:eastAsia="Arial" w:hAnsi="Arial" w:cs="Arial"/>
          <w:bCs/>
          <w:sz w:val="24"/>
        </w:rPr>
      </w:pPr>
      <w:r w:rsidRPr="00126004">
        <w:rPr>
          <w:rFonts w:ascii="Arial" w:eastAsia="Arial" w:hAnsi="Arial" w:cs="Arial"/>
          <w:bCs/>
          <w:sz w:val="24"/>
        </w:rPr>
        <w:t>Cllrs Bernard Morris (BM)</w:t>
      </w:r>
      <w:r w:rsidR="00DF6B73">
        <w:rPr>
          <w:rFonts w:ascii="Arial" w:eastAsia="Arial" w:hAnsi="Arial" w:cs="Arial"/>
          <w:bCs/>
          <w:sz w:val="24"/>
        </w:rPr>
        <w:t xml:space="preserve"> </w:t>
      </w:r>
      <w:proofErr w:type="gramStart"/>
      <w:r w:rsidR="00DF6B73">
        <w:rPr>
          <w:rFonts w:ascii="Arial" w:eastAsia="Arial" w:hAnsi="Arial" w:cs="Arial"/>
          <w:bCs/>
          <w:sz w:val="24"/>
        </w:rPr>
        <w:t>Chairman</w:t>
      </w:r>
      <w:r w:rsidRPr="00126004">
        <w:rPr>
          <w:rFonts w:ascii="Arial" w:eastAsia="Arial" w:hAnsi="Arial" w:cs="Arial"/>
          <w:bCs/>
          <w:sz w:val="24"/>
        </w:rPr>
        <w:t xml:space="preserve"> </w:t>
      </w:r>
      <w:r w:rsidR="00DF6B73">
        <w:rPr>
          <w:rFonts w:ascii="Arial" w:eastAsia="Arial" w:hAnsi="Arial" w:cs="Arial"/>
          <w:bCs/>
          <w:sz w:val="24"/>
        </w:rPr>
        <w:t>,</w:t>
      </w:r>
      <w:proofErr w:type="gramEnd"/>
      <w:r w:rsidRPr="00126004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John Jackson (JJ)  Vice Chairman</w:t>
      </w:r>
      <w:r w:rsidR="00DF6B73">
        <w:rPr>
          <w:rFonts w:ascii="Arial" w:eastAsia="Arial" w:hAnsi="Arial" w:cs="Arial"/>
          <w:bCs/>
          <w:sz w:val="24"/>
        </w:rPr>
        <w:t>,</w:t>
      </w:r>
    </w:p>
    <w:p w14:paraId="4241AD19" w14:textId="3D85537E" w:rsidR="004F32B4" w:rsidRDefault="00126004" w:rsidP="002B2231">
      <w:pPr>
        <w:spacing w:after="20" w:line="363" w:lineRule="auto"/>
        <w:ind w:left="0" w:firstLine="917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Angela Hardy-Bishop (AHB)</w:t>
      </w:r>
      <w:r w:rsidR="00DF6B73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Barbara Cole (BC</w:t>
      </w:r>
      <w:proofErr w:type="gramStart"/>
      <w:r>
        <w:rPr>
          <w:rFonts w:ascii="Arial" w:eastAsia="Arial" w:hAnsi="Arial" w:cs="Arial"/>
          <w:bCs/>
          <w:sz w:val="24"/>
        </w:rPr>
        <w:t>)</w:t>
      </w:r>
      <w:r w:rsidR="00DF6B73">
        <w:rPr>
          <w:rFonts w:ascii="Arial" w:eastAsia="Arial" w:hAnsi="Arial" w:cs="Arial"/>
          <w:bCs/>
          <w:sz w:val="24"/>
        </w:rPr>
        <w:t>,,</w:t>
      </w:r>
      <w:proofErr w:type="gramEnd"/>
      <w:r>
        <w:rPr>
          <w:rFonts w:ascii="Arial" w:eastAsia="Arial" w:hAnsi="Arial" w:cs="Arial"/>
          <w:bCs/>
          <w:sz w:val="24"/>
        </w:rPr>
        <w:t xml:space="preserve"> Liz Glover (LG)</w:t>
      </w:r>
      <w:r w:rsidR="00DF6B73">
        <w:rPr>
          <w:rFonts w:ascii="Arial" w:eastAsia="Arial" w:hAnsi="Arial" w:cs="Arial"/>
          <w:bCs/>
          <w:sz w:val="24"/>
        </w:rPr>
        <w:t>,</w:t>
      </w:r>
    </w:p>
    <w:p w14:paraId="51E09443" w14:textId="4F467A55" w:rsidR="00FA1DCB" w:rsidRDefault="00126004" w:rsidP="002B2231">
      <w:pPr>
        <w:spacing w:after="20" w:line="363" w:lineRule="auto"/>
        <w:ind w:left="0" w:firstLine="917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Chris Jones (CJ</w:t>
      </w:r>
      <w:proofErr w:type="gramStart"/>
      <w:r>
        <w:rPr>
          <w:rFonts w:ascii="Arial" w:eastAsia="Arial" w:hAnsi="Arial" w:cs="Arial"/>
          <w:bCs/>
          <w:sz w:val="24"/>
        </w:rPr>
        <w:t>)</w:t>
      </w:r>
      <w:r w:rsidR="00DF6B73">
        <w:rPr>
          <w:rFonts w:ascii="Arial" w:eastAsia="Arial" w:hAnsi="Arial" w:cs="Arial"/>
          <w:bCs/>
          <w:sz w:val="24"/>
        </w:rPr>
        <w:t xml:space="preserve">, </w:t>
      </w:r>
      <w:r>
        <w:rPr>
          <w:rFonts w:ascii="Arial" w:eastAsia="Arial" w:hAnsi="Arial" w:cs="Arial"/>
          <w:bCs/>
          <w:sz w:val="24"/>
        </w:rPr>
        <w:t xml:space="preserve"> Vic</w:t>
      </w:r>
      <w:proofErr w:type="gramEnd"/>
      <w:r>
        <w:rPr>
          <w:rFonts w:ascii="Arial" w:eastAsia="Arial" w:hAnsi="Arial" w:cs="Arial"/>
          <w:bCs/>
          <w:sz w:val="24"/>
        </w:rPr>
        <w:t xml:space="preserve"> Yapp</w:t>
      </w:r>
      <w:r w:rsidR="004F32B4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(VY) </w:t>
      </w:r>
      <w:r w:rsidR="00DF6B73">
        <w:rPr>
          <w:rFonts w:ascii="Arial" w:eastAsia="Arial" w:hAnsi="Arial" w:cs="Arial"/>
          <w:bCs/>
          <w:sz w:val="24"/>
        </w:rPr>
        <w:t>and</w:t>
      </w:r>
    </w:p>
    <w:p w14:paraId="56DC18F3" w14:textId="6836406D" w:rsidR="00EF5412" w:rsidRDefault="004F32B4" w:rsidP="002B2231">
      <w:pPr>
        <w:spacing w:after="20" w:line="363" w:lineRule="auto"/>
        <w:ind w:left="0" w:firstLine="917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Debby Clayton (DC) </w:t>
      </w:r>
      <w:r w:rsidR="00DF6B73">
        <w:rPr>
          <w:rFonts w:ascii="Arial" w:eastAsia="Arial" w:hAnsi="Arial" w:cs="Arial"/>
          <w:bCs/>
          <w:sz w:val="24"/>
        </w:rPr>
        <w:t>E</w:t>
      </w:r>
      <w:r w:rsidR="00FA1DCB">
        <w:rPr>
          <w:rFonts w:ascii="Arial" w:eastAsia="Arial" w:hAnsi="Arial" w:cs="Arial"/>
          <w:bCs/>
          <w:sz w:val="24"/>
        </w:rPr>
        <w:t>lected as per item 2 on the agenda</w:t>
      </w:r>
      <w:r w:rsidR="00EF5412">
        <w:rPr>
          <w:rFonts w:ascii="Arial" w:eastAsia="Arial" w:hAnsi="Arial" w:cs="Arial"/>
          <w:bCs/>
          <w:sz w:val="24"/>
        </w:rPr>
        <w:t>.</w:t>
      </w:r>
    </w:p>
    <w:p w14:paraId="4C91072F" w14:textId="5DF3D862" w:rsidR="00126004" w:rsidRDefault="00DC2922" w:rsidP="002B2231">
      <w:pPr>
        <w:spacing w:after="20" w:line="363" w:lineRule="auto"/>
        <w:ind w:left="0" w:firstLine="917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Co-option p</w:t>
      </w:r>
      <w:r w:rsidR="00EF5412">
        <w:rPr>
          <w:rFonts w:ascii="Arial" w:eastAsia="Arial" w:hAnsi="Arial" w:cs="Arial"/>
          <w:bCs/>
          <w:sz w:val="24"/>
        </w:rPr>
        <w:t>roposed and seconded by BM and AH-B.</w:t>
      </w:r>
    </w:p>
    <w:p w14:paraId="5ED4B6A1" w14:textId="7695CEE2" w:rsidR="00126004" w:rsidRPr="00126004" w:rsidRDefault="00126004" w:rsidP="002B2231">
      <w:pPr>
        <w:spacing w:after="20" w:line="363" w:lineRule="auto"/>
        <w:ind w:left="0" w:firstLine="917"/>
        <w:rPr>
          <w:bCs/>
        </w:rPr>
      </w:pPr>
      <w:r>
        <w:rPr>
          <w:rFonts w:ascii="Arial" w:eastAsia="Arial" w:hAnsi="Arial" w:cs="Arial"/>
          <w:bCs/>
          <w:sz w:val="24"/>
        </w:rPr>
        <w:t xml:space="preserve">Also Attending Cllr Barry Durkin (BD) </w:t>
      </w:r>
      <w:r w:rsidR="00766EDF">
        <w:rPr>
          <w:rFonts w:ascii="Arial" w:eastAsia="Arial" w:hAnsi="Arial" w:cs="Arial"/>
          <w:bCs/>
          <w:sz w:val="24"/>
        </w:rPr>
        <w:t>and Three members of the Public.</w:t>
      </w:r>
    </w:p>
    <w:p w14:paraId="3A457FB5" w14:textId="4941253C" w:rsidR="00126004" w:rsidRDefault="00126004" w:rsidP="00126004">
      <w:pPr>
        <w:numPr>
          <w:ilvl w:val="0"/>
          <w:numId w:val="1"/>
        </w:numPr>
        <w:ind w:hanging="422"/>
        <w:rPr>
          <w:b/>
          <w:bCs/>
        </w:rPr>
      </w:pPr>
      <w:r w:rsidRPr="00475675">
        <w:rPr>
          <w:b/>
          <w:bCs/>
        </w:rPr>
        <w:t xml:space="preserve">To receive apologies for absence </w:t>
      </w:r>
    </w:p>
    <w:p w14:paraId="633E5C6A" w14:textId="239D1EBE" w:rsidR="00766EDF" w:rsidRDefault="00766EDF" w:rsidP="00766EDF">
      <w:pPr>
        <w:ind w:left="467" w:firstLine="0"/>
        <w:rPr>
          <w:b/>
          <w:bCs/>
        </w:rPr>
      </w:pPr>
      <w:r>
        <w:rPr>
          <w:b/>
          <w:bCs/>
        </w:rPr>
        <w:t>None  received.</w:t>
      </w:r>
    </w:p>
    <w:p w14:paraId="17410824" w14:textId="77777777" w:rsidR="00126004" w:rsidRDefault="00126004" w:rsidP="00126004">
      <w:pPr>
        <w:numPr>
          <w:ilvl w:val="0"/>
          <w:numId w:val="1"/>
        </w:numPr>
        <w:ind w:hanging="422"/>
        <w:rPr>
          <w:b/>
          <w:bCs/>
        </w:rPr>
      </w:pPr>
      <w:r>
        <w:rPr>
          <w:b/>
          <w:bCs/>
        </w:rPr>
        <w:t>To receive submission for Parish Councillors for Co-option</w:t>
      </w:r>
    </w:p>
    <w:p w14:paraId="34E20833" w14:textId="0ACF5BA6" w:rsidR="00126004" w:rsidRDefault="00126004" w:rsidP="00126004">
      <w:pPr>
        <w:ind w:left="467" w:firstLine="0"/>
      </w:pPr>
      <w:r w:rsidRPr="00A905C6">
        <w:t>Mrs Debby Clayton,</w:t>
      </w:r>
      <w:r w:rsidR="00DF6B73">
        <w:t xml:space="preserve"> </w:t>
      </w:r>
      <w:r w:rsidRPr="00A905C6">
        <w:t>Yatton Parish</w:t>
      </w:r>
      <w:r w:rsidR="00067F7C">
        <w:t>. DC was welcomed onto the Parish Council.</w:t>
      </w:r>
    </w:p>
    <w:p w14:paraId="5E614C11" w14:textId="77777777" w:rsidR="00126004" w:rsidRPr="00475675" w:rsidRDefault="00126004" w:rsidP="00126004">
      <w:pPr>
        <w:numPr>
          <w:ilvl w:val="0"/>
          <w:numId w:val="1"/>
        </w:numPr>
        <w:ind w:hanging="422"/>
        <w:rPr>
          <w:b/>
          <w:bCs/>
        </w:rPr>
      </w:pPr>
      <w:r w:rsidRPr="00475675">
        <w:rPr>
          <w:b/>
          <w:bCs/>
        </w:rPr>
        <w:t xml:space="preserve">To receive declarations of interest. </w:t>
      </w:r>
    </w:p>
    <w:p w14:paraId="55B00336" w14:textId="77777777" w:rsidR="00126004" w:rsidRDefault="00126004" w:rsidP="00126004">
      <w:pPr>
        <w:numPr>
          <w:ilvl w:val="0"/>
          <w:numId w:val="1"/>
        </w:numPr>
        <w:ind w:hanging="422"/>
        <w:rPr>
          <w:b/>
          <w:bCs/>
        </w:rPr>
      </w:pPr>
      <w:r w:rsidRPr="00475675">
        <w:rPr>
          <w:b/>
          <w:bCs/>
        </w:rPr>
        <w:t>To approve minutes of the previous meeting</w:t>
      </w:r>
      <w:r>
        <w:rPr>
          <w:b/>
          <w:bCs/>
        </w:rPr>
        <w:t xml:space="preserve">s </w:t>
      </w:r>
      <w:r w:rsidRPr="00475675">
        <w:rPr>
          <w:b/>
          <w:bCs/>
        </w:rPr>
        <w:t xml:space="preserve">held on </w:t>
      </w:r>
      <w:r>
        <w:rPr>
          <w:b/>
          <w:bCs/>
        </w:rPr>
        <w:t>the</w:t>
      </w:r>
    </w:p>
    <w:p w14:paraId="1D8964C1" w14:textId="752D090A" w:rsidR="00FA1DCB" w:rsidRDefault="00126004" w:rsidP="00126004">
      <w:pPr>
        <w:ind w:left="467" w:firstLine="0"/>
        <w:rPr>
          <w:b/>
          <w:bCs/>
        </w:rPr>
      </w:pPr>
      <w:r>
        <w:rPr>
          <w:b/>
          <w:bCs/>
        </w:rPr>
        <w:t>5</w:t>
      </w:r>
      <w:r w:rsidRPr="00FC1768">
        <w:rPr>
          <w:b/>
          <w:bCs/>
          <w:vertAlign w:val="superscript"/>
        </w:rPr>
        <w:t>th</w:t>
      </w:r>
      <w:r>
        <w:rPr>
          <w:b/>
          <w:bCs/>
        </w:rPr>
        <w:t xml:space="preserve"> January and the EOM’s held on the 8</w:t>
      </w:r>
      <w:r w:rsidRPr="002D3EC2">
        <w:rPr>
          <w:b/>
          <w:bCs/>
          <w:vertAlign w:val="superscript"/>
        </w:rPr>
        <w:t>th</w:t>
      </w:r>
      <w:r>
        <w:rPr>
          <w:b/>
          <w:bCs/>
        </w:rPr>
        <w:t xml:space="preserve"> January and   9</w:t>
      </w:r>
      <w:r w:rsidRPr="00A905C6">
        <w:rPr>
          <w:b/>
          <w:bCs/>
          <w:vertAlign w:val="superscript"/>
        </w:rPr>
        <w:t>th</w:t>
      </w:r>
      <w:r>
        <w:rPr>
          <w:b/>
          <w:bCs/>
        </w:rPr>
        <w:t xml:space="preserve"> February 2021</w:t>
      </w:r>
      <w:r w:rsidRPr="00475675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4C72BCB4" w14:textId="2E46254C" w:rsidR="00067F7C" w:rsidRDefault="00067F7C" w:rsidP="00067F7C">
      <w:r>
        <w:t xml:space="preserve">        T</w:t>
      </w:r>
      <w:r w:rsidR="00FA1DCB" w:rsidRPr="00FA1DCB">
        <w:t xml:space="preserve">he </w:t>
      </w:r>
      <w:r w:rsidR="00541DFD" w:rsidRPr="00FA1DCB">
        <w:t xml:space="preserve">minutes </w:t>
      </w:r>
      <w:r w:rsidR="00541DFD">
        <w:t>from</w:t>
      </w:r>
      <w:r>
        <w:t xml:space="preserve"> the above meetings </w:t>
      </w:r>
      <w:r w:rsidR="00FA1DCB" w:rsidRPr="00FA1DCB">
        <w:t xml:space="preserve">had been circulated and were agreed and </w:t>
      </w:r>
    </w:p>
    <w:p w14:paraId="5C78230E" w14:textId="734BF124" w:rsidR="00126004" w:rsidRPr="00FA1DCB" w:rsidRDefault="00067F7C" w:rsidP="00067F7C">
      <w:r>
        <w:t xml:space="preserve">         s</w:t>
      </w:r>
      <w:r w:rsidR="00FA1DCB" w:rsidRPr="00FA1DCB">
        <w:t>econded by members</w:t>
      </w:r>
      <w:r w:rsidR="00AB0B4A">
        <w:t xml:space="preserve"> as a true record of proceedings.</w:t>
      </w:r>
      <w:r w:rsidR="00293EBD">
        <w:t xml:space="preserve"> (A-HB and CJ)</w:t>
      </w:r>
    </w:p>
    <w:p w14:paraId="73234DF6" w14:textId="77777777" w:rsidR="00AB0B4A" w:rsidRPr="00AB0B4A" w:rsidRDefault="00126004" w:rsidP="00AB0B4A">
      <w:pPr>
        <w:numPr>
          <w:ilvl w:val="0"/>
          <w:numId w:val="1"/>
        </w:numPr>
        <w:ind w:hanging="422"/>
      </w:pPr>
      <w:r w:rsidRPr="00475675">
        <w:rPr>
          <w:b/>
          <w:bCs/>
        </w:rPr>
        <w:t xml:space="preserve">To receive updates on any actions points from the previous meeting. </w:t>
      </w:r>
    </w:p>
    <w:p w14:paraId="07E5B445" w14:textId="78D59366" w:rsidR="00126004" w:rsidRPr="00AB0B4A" w:rsidRDefault="00AB0B4A" w:rsidP="00AB0B4A">
      <w:pPr>
        <w:ind w:left="467" w:firstLine="0"/>
      </w:pPr>
      <w:r w:rsidRPr="00AB0B4A">
        <w:t>Action</w:t>
      </w:r>
      <w:r w:rsidR="00067F7C">
        <w:t>s</w:t>
      </w:r>
      <w:r w:rsidRPr="00AB0B4A">
        <w:t xml:space="preserve"> points from</w:t>
      </w:r>
      <w:r>
        <w:t xml:space="preserve"> a</w:t>
      </w:r>
      <w:r w:rsidRPr="00AB0B4A">
        <w:t xml:space="preserve"> previou</w:t>
      </w:r>
      <w:r>
        <w:t>s</w:t>
      </w:r>
      <w:r w:rsidRPr="00AB0B4A">
        <w:t xml:space="preserve"> meeting</w:t>
      </w:r>
      <w:r w:rsidR="00541DFD">
        <w:t>. T</w:t>
      </w:r>
      <w:r w:rsidR="00067F7C">
        <w:t xml:space="preserve">he clerk will check on a </w:t>
      </w:r>
      <w:r w:rsidRPr="00AB0B4A">
        <w:t xml:space="preserve">weekly </w:t>
      </w:r>
      <w:r w:rsidR="00067F7C">
        <w:t xml:space="preserve">basis the </w:t>
      </w:r>
      <w:r w:rsidRPr="00AB0B4A">
        <w:t>HCC planning website for any new applications in Old Gore</w:t>
      </w:r>
      <w:r w:rsidR="00067F7C">
        <w:t>.</w:t>
      </w:r>
      <w:r w:rsidRPr="00AB0B4A">
        <w:t xml:space="preserve"> </w:t>
      </w:r>
    </w:p>
    <w:p w14:paraId="124168ED" w14:textId="4D8346A0" w:rsidR="00126004" w:rsidRDefault="00126004" w:rsidP="00126004">
      <w:pPr>
        <w:numPr>
          <w:ilvl w:val="0"/>
          <w:numId w:val="1"/>
        </w:numPr>
        <w:ind w:hanging="422"/>
      </w:pPr>
      <w:r w:rsidRPr="00475675">
        <w:rPr>
          <w:b/>
          <w:bCs/>
        </w:rPr>
        <w:t>To receive report from Ward Councillor</w:t>
      </w:r>
      <w:r>
        <w:t xml:space="preserve"> Cllr; Barry Durkin </w:t>
      </w:r>
    </w:p>
    <w:p w14:paraId="40394616" w14:textId="4FFBB822" w:rsidR="00067F7C" w:rsidRDefault="00067F7C" w:rsidP="00067F7C">
      <w:pPr>
        <w:ind w:left="467" w:firstLine="0"/>
      </w:pPr>
      <w:r w:rsidRPr="00067F7C">
        <w:t>Cllr Durkin briefly reviewed his month</w:t>
      </w:r>
      <w:r w:rsidR="00DF6B73">
        <w:t>l</w:t>
      </w:r>
      <w:r w:rsidRPr="00067F7C">
        <w:t>y report</w:t>
      </w:r>
      <w:r>
        <w:t xml:space="preserve"> which had been circulated to member</w:t>
      </w:r>
      <w:r w:rsidR="00541DFD">
        <w:t>s</w:t>
      </w:r>
      <w:r>
        <w:t xml:space="preserve">. He also reported that he had an office meeting with BBLP </w:t>
      </w:r>
      <w:r w:rsidR="00541DFD">
        <w:t>and the Land Drainage Agent on Falcon Bend with regard to the flooding on the road</w:t>
      </w:r>
      <w:r w:rsidR="00554572">
        <w:t>.</w:t>
      </w:r>
      <w:r w:rsidR="00541DFD">
        <w:t xml:space="preserve"> BD is awaiting the report.</w:t>
      </w:r>
    </w:p>
    <w:p w14:paraId="17C812B9" w14:textId="1CE066E3" w:rsidR="00195015" w:rsidRDefault="00541DFD" w:rsidP="00067F7C">
      <w:pPr>
        <w:ind w:left="467" w:firstLine="0"/>
      </w:pPr>
      <w:r>
        <w:t>BD, BM,</w:t>
      </w:r>
      <w:r w:rsidR="00293EBD">
        <w:t xml:space="preserve"> </w:t>
      </w:r>
      <w:r>
        <w:t>LY,</w:t>
      </w:r>
      <w:r w:rsidR="00C66443">
        <w:t xml:space="preserve"> and </w:t>
      </w:r>
      <w:r>
        <w:t xml:space="preserve">Kevin Braybrook from </w:t>
      </w:r>
      <w:proofErr w:type="spellStart"/>
      <w:r>
        <w:t>Fownhope</w:t>
      </w:r>
      <w:proofErr w:type="spellEnd"/>
      <w:r>
        <w:t xml:space="preserve">, Rachel Rice and Chris Meanwell from BBLP </w:t>
      </w:r>
      <w:r w:rsidR="00BD64CA">
        <w:t>attended</w:t>
      </w:r>
      <w:r>
        <w:t xml:space="preserve"> a Virtual meeting to discuss </w:t>
      </w:r>
      <w:r w:rsidR="000F34A0">
        <w:t>a</w:t>
      </w:r>
      <w:r>
        <w:t xml:space="preserve"> possible dive</w:t>
      </w:r>
      <w:r w:rsidR="00BD64CA">
        <w:t xml:space="preserve">rsion </w:t>
      </w:r>
      <w:r>
        <w:t xml:space="preserve">route </w:t>
      </w:r>
      <w:r w:rsidR="00BD64CA">
        <w:t>to acco</w:t>
      </w:r>
      <w:r w:rsidR="000F34A0">
        <w:t>m</w:t>
      </w:r>
      <w:r w:rsidR="00BD64CA">
        <w:t>modate the traffic on the B4224 when work begins on the B4224 slippage. BBLP also</w:t>
      </w:r>
      <w:r w:rsidR="000F34A0">
        <w:t xml:space="preserve"> described in great detail how the repair work would be carried out.</w:t>
      </w:r>
      <w:r w:rsidR="00BD64CA">
        <w:t xml:space="preserve">  CJ along with other parishioners had</w:t>
      </w:r>
      <w:r w:rsidR="0078512D">
        <w:t xml:space="preserve"> as requested forwarded a</w:t>
      </w:r>
      <w:r w:rsidR="00BD64CA">
        <w:t xml:space="preserve"> suggested</w:t>
      </w:r>
      <w:r w:rsidR="000F34A0">
        <w:t xml:space="preserve"> </w:t>
      </w:r>
      <w:r w:rsidR="000F34A0">
        <w:lastRenderedPageBreak/>
        <w:t>diversi</w:t>
      </w:r>
      <w:r w:rsidR="0078512D">
        <w:t>on r</w:t>
      </w:r>
      <w:r w:rsidR="00BD64CA">
        <w:t>oute</w:t>
      </w:r>
      <w:r w:rsidR="0078512D">
        <w:t>. The route suggested by CJ was discussed as a possibility</w:t>
      </w:r>
      <w:r w:rsidR="00956A21">
        <w:t>.</w:t>
      </w:r>
      <w:r w:rsidR="00293EBD">
        <w:t xml:space="preserve"> BD enforced the point that a need for all HGV’S to be diverted to the A roads was</w:t>
      </w:r>
      <w:r w:rsidR="00A556F0">
        <w:t xml:space="preserve"> priority.</w:t>
      </w:r>
      <w:r w:rsidR="00956A21">
        <w:t xml:space="preserve"> A</w:t>
      </w:r>
      <w:r w:rsidR="0078512D">
        <w:t xml:space="preserve"> site meeting to ascertain the possibility of this ro</w:t>
      </w:r>
      <w:r w:rsidR="00554572">
        <w:t>u</w:t>
      </w:r>
      <w:r w:rsidR="0078512D">
        <w:t>te will be arranged.</w:t>
      </w:r>
      <w:r w:rsidR="00956A21">
        <w:t xml:space="preserve"> </w:t>
      </w:r>
      <w:r w:rsidR="00554572">
        <w:t>Also discussed was when the work would commence and it was agreed by all a start date of May was preferred.</w:t>
      </w:r>
      <w:r w:rsidR="00956A21">
        <w:t xml:space="preserve"> C Glover </w:t>
      </w:r>
      <w:r w:rsidR="00195015">
        <w:t xml:space="preserve">advised the meeting of the existence of </w:t>
      </w:r>
    </w:p>
    <w:p w14:paraId="37D58553" w14:textId="5E14E863" w:rsidR="00541DFD" w:rsidRDefault="00195015" w:rsidP="00067F7C">
      <w:pPr>
        <w:ind w:left="467" w:firstLine="0"/>
      </w:pPr>
      <w:r>
        <w:t xml:space="preserve">the </w:t>
      </w:r>
      <w:proofErr w:type="spellStart"/>
      <w:r>
        <w:t>Woolhope</w:t>
      </w:r>
      <w:proofErr w:type="spellEnd"/>
      <w:r>
        <w:t xml:space="preserve"> fault which runs near the proposed works</w:t>
      </w:r>
      <w:r w:rsidR="00381FEE">
        <w:t>. A map depicting this Mr Glover will circulate to members.</w:t>
      </w:r>
    </w:p>
    <w:p w14:paraId="726305DD" w14:textId="06D3DF79" w:rsidR="00126004" w:rsidRDefault="00126004" w:rsidP="00126004">
      <w:pPr>
        <w:numPr>
          <w:ilvl w:val="0"/>
          <w:numId w:val="1"/>
        </w:numPr>
        <w:ind w:hanging="422"/>
        <w:rPr>
          <w:b/>
          <w:bCs/>
        </w:rPr>
      </w:pPr>
      <w:r w:rsidRPr="00475675">
        <w:rPr>
          <w:b/>
          <w:bCs/>
        </w:rPr>
        <w:t>To receive representations from the public</w:t>
      </w:r>
      <w:r>
        <w:rPr>
          <w:b/>
          <w:bCs/>
        </w:rPr>
        <w:t>.</w:t>
      </w:r>
    </w:p>
    <w:p w14:paraId="51F6D451" w14:textId="0930E6BF" w:rsidR="00554572" w:rsidRPr="00554572" w:rsidRDefault="00554572" w:rsidP="00554572">
      <w:pPr>
        <w:ind w:left="467" w:firstLine="0"/>
      </w:pPr>
      <w:r w:rsidRPr="00554572">
        <w:t xml:space="preserve">Fiona </w:t>
      </w:r>
      <w:proofErr w:type="spellStart"/>
      <w:r w:rsidRPr="00554572">
        <w:t>Fyshe</w:t>
      </w:r>
      <w:proofErr w:type="spellEnd"/>
      <w:r w:rsidRPr="00554572">
        <w:t xml:space="preserve"> had email</w:t>
      </w:r>
      <w:r w:rsidR="00956A21">
        <w:t>ed</w:t>
      </w:r>
      <w:r w:rsidRPr="00554572">
        <w:t xml:space="preserve"> the clerk wit</w:t>
      </w:r>
      <w:r>
        <w:t>h</w:t>
      </w:r>
      <w:r w:rsidRPr="00554572">
        <w:t xml:space="preserve"> her concerns at the</w:t>
      </w:r>
      <w:r w:rsidR="0061547A">
        <w:t xml:space="preserve"> public</w:t>
      </w:r>
      <w:r w:rsidRPr="00554572">
        <w:t xml:space="preserve"> </w:t>
      </w:r>
      <w:r>
        <w:t xml:space="preserve">footpath access in </w:t>
      </w:r>
      <w:proofErr w:type="spellStart"/>
      <w:r>
        <w:t>Hurstans</w:t>
      </w:r>
      <w:proofErr w:type="spellEnd"/>
      <w:r>
        <w:t xml:space="preserve">, Sollershope. Mrs </w:t>
      </w:r>
      <w:proofErr w:type="spellStart"/>
      <w:r>
        <w:t>Fyshe</w:t>
      </w:r>
      <w:proofErr w:type="spellEnd"/>
      <w:r>
        <w:t xml:space="preserve"> described her concerns </w:t>
      </w:r>
      <w:r w:rsidR="007A2AC4">
        <w:t xml:space="preserve">at walkers using </w:t>
      </w:r>
      <w:r>
        <w:t>the footpath</w:t>
      </w:r>
      <w:r w:rsidR="007A2AC4">
        <w:t xml:space="preserve"> but being mis</w:t>
      </w:r>
      <w:r w:rsidR="0061547A">
        <w:t>s directed</w:t>
      </w:r>
      <w:r w:rsidR="007A2AC4">
        <w:t xml:space="preserve"> onto her garden. Mrs </w:t>
      </w:r>
      <w:proofErr w:type="spellStart"/>
      <w:r w:rsidR="007A2AC4">
        <w:t>Fyshe</w:t>
      </w:r>
      <w:proofErr w:type="spellEnd"/>
      <w:r w:rsidR="007A2AC4">
        <w:t xml:space="preserve"> is</w:t>
      </w:r>
      <w:r w:rsidR="00381FEE">
        <w:t xml:space="preserve"> also</w:t>
      </w:r>
      <w:r w:rsidR="007A2AC4">
        <w:t xml:space="preserve"> </w:t>
      </w:r>
      <w:r>
        <w:t>especially</w:t>
      </w:r>
      <w:r w:rsidR="007A2AC4">
        <w:t xml:space="preserve"> concerned at the p</w:t>
      </w:r>
      <w:r w:rsidR="00893D85">
        <w:t>ossible problem of dog theft</w:t>
      </w:r>
      <w:r w:rsidR="0009077E">
        <w:t xml:space="preserve"> as this is a national problem at the moment.</w:t>
      </w:r>
      <w:r w:rsidR="00893D85">
        <w:t xml:space="preserve"> BD will address the </w:t>
      </w:r>
      <w:r w:rsidR="007A2AC4">
        <w:t>problem.</w:t>
      </w:r>
    </w:p>
    <w:p w14:paraId="5BE4F136" w14:textId="2AC3032B" w:rsidR="00126004" w:rsidRPr="00DC2922" w:rsidRDefault="00126004" w:rsidP="00126004">
      <w:pPr>
        <w:numPr>
          <w:ilvl w:val="0"/>
          <w:numId w:val="1"/>
        </w:numPr>
        <w:ind w:hanging="422"/>
        <w:rPr>
          <w:rStyle w:val="TitleChar"/>
        </w:rPr>
      </w:pPr>
      <w:r>
        <w:rPr>
          <w:b/>
          <w:bCs/>
        </w:rPr>
        <w:t xml:space="preserve">Planning     </w:t>
      </w:r>
    </w:p>
    <w:p w14:paraId="165D5DD1" w14:textId="623ADBF7" w:rsidR="00893D85" w:rsidRPr="0009077E" w:rsidRDefault="00893D85" w:rsidP="00893D85">
      <w:pPr>
        <w:ind w:left="467" w:firstLine="0"/>
      </w:pPr>
      <w:r w:rsidRPr="0009077E">
        <w:t>None received</w:t>
      </w:r>
    </w:p>
    <w:p w14:paraId="79067D41" w14:textId="6323FE8C" w:rsidR="00126004" w:rsidRDefault="00126004" w:rsidP="00126004">
      <w:pPr>
        <w:numPr>
          <w:ilvl w:val="0"/>
          <w:numId w:val="1"/>
        </w:numPr>
        <w:spacing w:after="0"/>
        <w:ind w:hanging="422"/>
      </w:pPr>
      <w:r>
        <w:t xml:space="preserve"> </w:t>
      </w:r>
      <w:r w:rsidRPr="00475675">
        <w:rPr>
          <w:b/>
          <w:bCs/>
        </w:rPr>
        <w:t xml:space="preserve">To receive updates </w:t>
      </w:r>
      <w:r>
        <w:rPr>
          <w:b/>
          <w:bCs/>
        </w:rPr>
        <w:t>from the B4224 W</w:t>
      </w:r>
      <w:r w:rsidR="00A220B3">
        <w:rPr>
          <w:b/>
          <w:bCs/>
        </w:rPr>
        <w:t>orking Group.</w:t>
      </w:r>
    </w:p>
    <w:p w14:paraId="22EE94AE" w14:textId="76E91FDE" w:rsidR="00EF5412" w:rsidRDefault="0009077E" w:rsidP="0009077E">
      <w:pPr>
        <w:spacing w:after="0"/>
        <w:ind w:left="467" w:firstLine="0"/>
      </w:pPr>
      <w:r>
        <w:t xml:space="preserve">LG reported on the latest B4224 strategy meeting where our comments to the MOU had been </w:t>
      </w:r>
      <w:r w:rsidR="00EF5412">
        <w:t>out forward</w:t>
      </w:r>
      <w:r>
        <w:t xml:space="preserve"> to incorporate our views and comments.</w:t>
      </w:r>
      <w:r w:rsidR="005C7D2F">
        <w:t xml:space="preserve"> LG will attend the next B4224 MPSM on the</w:t>
      </w:r>
    </w:p>
    <w:p w14:paraId="05F32295" w14:textId="41C44DEF" w:rsidR="0009077E" w:rsidRDefault="005C7D2F" w:rsidP="0009077E">
      <w:pPr>
        <w:spacing w:after="0"/>
        <w:ind w:left="467" w:firstLine="0"/>
      </w:pPr>
      <w:r>
        <w:t xml:space="preserve"> 17</w:t>
      </w:r>
      <w:r w:rsidRPr="005C7D2F">
        <w:rPr>
          <w:vertAlign w:val="superscript"/>
        </w:rPr>
        <w:t>th</w:t>
      </w:r>
      <w:r>
        <w:t xml:space="preserve"> April.</w:t>
      </w:r>
    </w:p>
    <w:p w14:paraId="09002240" w14:textId="555A9590" w:rsidR="00126004" w:rsidRDefault="00126004" w:rsidP="00126004">
      <w:pPr>
        <w:numPr>
          <w:ilvl w:val="0"/>
          <w:numId w:val="1"/>
        </w:numPr>
        <w:spacing w:after="0"/>
        <w:ind w:hanging="422"/>
        <w:rPr>
          <w:b/>
          <w:bCs/>
        </w:rPr>
      </w:pPr>
      <w:r>
        <w:t xml:space="preserve">  </w:t>
      </w:r>
      <w:r w:rsidRPr="00FC1768">
        <w:rPr>
          <w:b/>
          <w:bCs/>
        </w:rPr>
        <w:t>To discuss BBLP work on B4224</w:t>
      </w:r>
    </w:p>
    <w:p w14:paraId="0F288783" w14:textId="0B863D63" w:rsidR="0009077E" w:rsidRPr="0009077E" w:rsidRDefault="0009077E" w:rsidP="0009077E">
      <w:pPr>
        <w:spacing w:after="0"/>
        <w:ind w:left="467" w:firstLine="0"/>
      </w:pPr>
      <w:r w:rsidRPr="0009077E">
        <w:t>This was</w:t>
      </w:r>
      <w:r w:rsidR="001F75F3">
        <w:t xml:space="preserve"> mainly addressed in </w:t>
      </w:r>
      <w:r w:rsidRPr="0009077E">
        <w:t>item 6.</w:t>
      </w:r>
      <w:r w:rsidR="001F75F3">
        <w:t xml:space="preserve"> </w:t>
      </w:r>
      <w:r w:rsidR="0061547A">
        <w:t>BD reported that a</w:t>
      </w:r>
      <w:r w:rsidR="001F75F3">
        <w:t xml:space="preserve"> suggestion Traffic lights could be installed at the Old Gore crossroad was mentioned a</w:t>
      </w:r>
      <w:r w:rsidR="0061547A">
        <w:t>nd</w:t>
      </w:r>
      <w:r w:rsidR="001F75F3">
        <w:t xml:space="preserve"> the cost was in the region of half a million pounds. It was suggested that a </w:t>
      </w:r>
      <w:r w:rsidR="005C7D2F">
        <w:t>“S</w:t>
      </w:r>
      <w:r w:rsidR="001F75F3">
        <w:t>top</w:t>
      </w:r>
      <w:r w:rsidR="005C7D2F">
        <w:t>”</w:t>
      </w:r>
      <w:r w:rsidR="001F75F3">
        <w:t xml:space="preserve"> sign would be a better investment, the fatalities on this junction had been one in the last 2 years.</w:t>
      </w:r>
    </w:p>
    <w:p w14:paraId="652E99A2" w14:textId="77777777" w:rsidR="00126004" w:rsidRPr="00475675" w:rsidRDefault="00126004" w:rsidP="00126004">
      <w:pPr>
        <w:numPr>
          <w:ilvl w:val="0"/>
          <w:numId w:val="1"/>
        </w:numPr>
        <w:ind w:hanging="422"/>
        <w:rPr>
          <w:b/>
          <w:bCs/>
        </w:rPr>
      </w:pPr>
      <w:r w:rsidRPr="00475675">
        <w:rPr>
          <w:b/>
          <w:bCs/>
        </w:rPr>
        <w:t xml:space="preserve">Highways and Footpaths.  </w:t>
      </w:r>
    </w:p>
    <w:p w14:paraId="47C8D862" w14:textId="609B47B5" w:rsidR="00126004" w:rsidRDefault="00853C3F" w:rsidP="00853C3F">
      <w:pPr>
        <w:ind w:left="467" w:firstLine="0"/>
      </w:pPr>
      <w:r>
        <w:t>a)</w:t>
      </w:r>
      <w:r w:rsidR="00126004">
        <w:t xml:space="preserve"> To receive report from Highways working group and P</w:t>
      </w:r>
      <w:r w:rsidR="00A220B3">
        <w:t>ublic Footpath Officer.</w:t>
      </w:r>
    </w:p>
    <w:p w14:paraId="2CB750B3" w14:textId="77777777" w:rsidR="00345F1B" w:rsidRDefault="00345F1B" w:rsidP="00126004">
      <w:r>
        <w:t xml:space="preserve">        The chairman suggested a report from the PFO would be beneficial also a need for</w:t>
      </w:r>
    </w:p>
    <w:p w14:paraId="11747BF2" w14:textId="38DCBD2E" w:rsidR="00853C3F" w:rsidRDefault="00345F1B" w:rsidP="00126004">
      <w:r>
        <w:t xml:space="preserve">         additional </w:t>
      </w:r>
      <w:proofErr w:type="gramStart"/>
      <w:r>
        <w:t xml:space="preserve">PFO </w:t>
      </w:r>
      <w:r w:rsidR="00853C3F">
        <w:t>.</w:t>
      </w:r>
      <w:proofErr w:type="gramEnd"/>
      <w:r w:rsidR="00853C3F">
        <w:t xml:space="preserve"> The clerk and VY would assist with this in How Caple.</w:t>
      </w:r>
    </w:p>
    <w:p w14:paraId="7F21FD17" w14:textId="418F1876" w:rsidR="00126004" w:rsidRDefault="00126004" w:rsidP="00126004">
      <w:r>
        <w:t xml:space="preserve">      </w:t>
      </w:r>
      <w:r w:rsidR="00853C3F">
        <w:t xml:space="preserve">b) </w:t>
      </w:r>
      <w:r>
        <w:t xml:space="preserve"> </w:t>
      </w:r>
      <w:proofErr w:type="spellStart"/>
      <w:r>
        <w:t>Lengthsman’s</w:t>
      </w:r>
      <w:proofErr w:type="spellEnd"/>
      <w:r>
        <w:t xml:space="preserve"> duties hours and rates of </w:t>
      </w:r>
      <w:proofErr w:type="gramStart"/>
      <w:r>
        <w:t xml:space="preserve">pay </w:t>
      </w:r>
      <w:r w:rsidR="00853C3F">
        <w:t>.</w:t>
      </w:r>
      <w:proofErr w:type="gramEnd"/>
    </w:p>
    <w:p w14:paraId="29AA371E" w14:textId="7C780FDE" w:rsidR="00853C3F" w:rsidRDefault="00853C3F" w:rsidP="00853C3F">
      <w:r>
        <w:t xml:space="preserve">         The clerk reported that other clerks in the area were having problems finding a</w:t>
      </w:r>
    </w:p>
    <w:p w14:paraId="62D03554" w14:textId="38DAD538" w:rsidR="00853C3F" w:rsidRDefault="00853C3F" w:rsidP="00853C3F">
      <w:r>
        <w:t xml:space="preserve">          Lengthsman. The salary paid had not be</w:t>
      </w:r>
      <w:r w:rsidR="00EF5412">
        <w:t>en</w:t>
      </w:r>
      <w:r>
        <w:t xml:space="preserve"> reviewed in the last five years. </w:t>
      </w:r>
    </w:p>
    <w:p w14:paraId="283E853E" w14:textId="24E3876B" w:rsidR="008566D6" w:rsidRDefault="00853C3F" w:rsidP="00853C3F">
      <w:r>
        <w:t xml:space="preserve">          The chairman suggested the </w:t>
      </w:r>
      <w:r w:rsidR="008566D6">
        <w:t>hours cont</w:t>
      </w:r>
      <w:r w:rsidR="00C42FF4">
        <w:t>r</w:t>
      </w:r>
      <w:r w:rsidR="008566D6">
        <w:t>act and hourly rate be discussed at the</w:t>
      </w:r>
    </w:p>
    <w:p w14:paraId="2505BD66" w14:textId="0ABCB978" w:rsidR="00853C3F" w:rsidRDefault="00C42FF4" w:rsidP="00853C3F">
      <w:r>
        <w:t xml:space="preserve">        </w:t>
      </w:r>
      <w:r w:rsidR="008566D6">
        <w:t xml:space="preserve">  next meeting.</w:t>
      </w:r>
    </w:p>
    <w:p w14:paraId="160EB74C" w14:textId="77777777" w:rsidR="00B4285A" w:rsidRDefault="00CE1A7A" w:rsidP="00853C3F">
      <w:r>
        <w:t xml:space="preserve">      c) A H-B reported her concerns at the condit</w:t>
      </w:r>
      <w:r w:rsidR="00B4285A">
        <w:t xml:space="preserve">ion of the C1262. The problem was made worse by </w:t>
      </w:r>
    </w:p>
    <w:p w14:paraId="4B053BCE" w14:textId="795B91BA" w:rsidR="00B4285A" w:rsidRDefault="00B4285A" w:rsidP="00853C3F">
      <w:r>
        <w:lastRenderedPageBreak/>
        <w:t xml:space="preserve">           the excess water running off the field</w:t>
      </w:r>
      <w:r w:rsidR="00540EBD">
        <w:t>s</w:t>
      </w:r>
      <w:r>
        <w:t>. The surrounding fields are all a level higher that the</w:t>
      </w:r>
    </w:p>
    <w:p w14:paraId="75B5DC2D" w14:textId="410C8989" w:rsidR="00B4285A" w:rsidRDefault="00B4285A" w:rsidP="00853C3F">
      <w:r>
        <w:t xml:space="preserve">           road surface. A H-B also reported that Mr B Fraser had cleared the excess mud from the road </w:t>
      </w:r>
    </w:p>
    <w:p w14:paraId="01174EA3" w14:textId="1BDC3F8B" w:rsidR="00B4285A" w:rsidRDefault="00B4285A" w:rsidP="00853C3F">
      <w:r>
        <w:t xml:space="preserve">           and made good the road way. The clerk </w:t>
      </w:r>
      <w:r w:rsidR="00540EBD">
        <w:t>will</w:t>
      </w:r>
      <w:r>
        <w:t xml:space="preserve"> write to thank him</w:t>
      </w:r>
      <w:r w:rsidR="00540EBD">
        <w:t xml:space="preserve"> for his continued community spirit.</w:t>
      </w:r>
    </w:p>
    <w:p w14:paraId="6B7E868B" w14:textId="77777777" w:rsidR="00540EBD" w:rsidRDefault="00540EBD" w:rsidP="00853C3F"/>
    <w:p w14:paraId="55F76539" w14:textId="77777777" w:rsidR="00126004" w:rsidRPr="00475675" w:rsidRDefault="00126004" w:rsidP="00126004">
      <w:pPr>
        <w:numPr>
          <w:ilvl w:val="0"/>
          <w:numId w:val="1"/>
        </w:numPr>
        <w:ind w:hanging="422"/>
        <w:rPr>
          <w:b/>
          <w:bCs/>
        </w:rPr>
      </w:pPr>
      <w:r w:rsidRPr="00475675">
        <w:rPr>
          <w:b/>
          <w:bCs/>
        </w:rPr>
        <w:t xml:space="preserve">Finance </w:t>
      </w:r>
    </w:p>
    <w:p w14:paraId="0EF31DF1" w14:textId="16C2E922" w:rsidR="00126004" w:rsidRDefault="00126004" w:rsidP="00126004">
      <w:pPr>
        <w:numPr>
          <w:ilvl w:val="0"/>
          <w:numId w:val="2"/>
        </w:numPr>
        <w:ind w:hanging="360"/>
      </w:pPr>
      <w:r>
        <w:t>To receive current financial position as at the end of the financial year.</w:t>
      </w:r>
      <w:r w:rsidR="0047196D">
        <w:t xml:space="preserve"> </w:t>
      </w:r>
    </w:p>
    <w:p w14:paraId="7223C1DA" w14:textId="79197E85" w:rsidR="0047196D" w:rsidRPr="0047196D" w:rsidRDefault="0047196D" w:rsidP="0047196D">
      <w:pPr>
        <w:ind w:left="502" w:firstLine="0"/>
      </w:pPr>
      <w:r w:rsidRPr="0047196D">
        <w:rPr>
          <w:sz w:val="24"/>
          <w:szCs w:val="24"/>
        </w:rPr>
        <w:t>The balance at the bank as reported at the year</w:t>
      </w:r>
      <w:r w:rsidR="00B4285A">
        <w:rPr>
          <w:sz w:val="24"/>
          <w:szCs w:val="24"/>
        </w:rPr>
        <w:t>-</w:t>
      </w:r>
      <w:r w:rsidRPr="0047196D">
        <w:rPr>
          <w:sz w:val="24"/>
          <w:szCs w:val="24"/>
        </w:rPr>
        <w:t>end is £11652.44</w:t>
      </w:r>
      <w:r>
        <w:rPr>
          <w:sz w:val="24"/>
          <w:szCs w:val="24"/>
        </w:rPr>
        <w:t>.</w:t>
      </w:r>
      <w:r w:rsidRPr="0047196D">
        <w:rPr>
          <w:sz w:val="24"/>
          <w:szCs w:val="24"/>
        </w:rPr>
        <w:t xml:space="preserve">                              </w:t>
      </w:r>
    </w:p>
    <w:p w14:paraId="1FD05F0D" w14:textId="0EB416F6" w:rsidR="00126004" w:rsidRDefault="00126004" w:rsidP="00126004">
      <w:pPr>
        <w:pStyle w:val="ListParagraph"/>
        <w:numPr>
          <w:ilvl w:val="0"/>
          <w:numId w:val="2"/>
        </w:numPr>
      </w:pPr>
      <w:r>
        <w:t xml:space="preserve"> </w:t>
      </w:r>
      <w:r w:rsidR="0047196D">
        <w:t>All</w:t>
      </w:r>
      <w:r>
        <w:t xml:space="preserve"> invoices and bills</w:t>
      </w:r>
      <w:r w:rsidR="0047196D">
        <w:t xml:space="preserve"> </w:t>
      </w:r>
      <w:r w:rsidR="00C42FF4">
        <w:t>listed below</w:t>
      </w:r>
      <w:r w:rsidR="0047196D">
        <w:t xml:space="preserve"> were agreed and approved for payment. </w:t>
      </w:r>
    </w:p>
    <w:p w14:paraId="6A453A43" w14:textId="34B0D978" w:rsidR="005B7241" w:rsidRDefault="005B7241" w:rsidP="005B7241">
      <w:pPr>
        <w:pStyle w:val="ListParagraph"/>
        <w:ind w:left="502" w:firstLine="0"/>
      </w:pPr>
      <w:r>
        <w:t>LG suggested a finance meeting to be held in April. Clerk to arrange.</w:t>
      </w:r>
    </w:p>
    <w:p w14:paraId="2A653F9D" w14:textId="77777777" w:rsidR="00C42FF4" w:rsidRDefault="00C42FF4" w:rsidP="00C42FF4">
      <w:pPr>
        <w:pStyle w:val="ListParagraph"/>
        <w:ind w:left="502" w:firstLine="0"/>
      </w:pPr>
    </w:p>
    <w:p w14:paraId="20527353" w14:textId="77777777" w:rsidR="00126004" w:rsidRDefault="00126004" w:rsidP="00126004">
      <w:pPr>
        <w:ind w:left="142" w:right="1889" w:firstLine="0"/>
        <w:jc w:val="both"/>
      </w:pPr>
      <w:proofErr w:type="gramStart"/>
      <w:r w:rsidRPr="00FC1768">
        <w:t>1</w:t>
      </w:r>
      <w:r>
        <w:t>3</w:t>
      </w:r>
      <w:r w:rsidRPr="00FC1768">
        <w:t xml:space="preserve"> )</w:t>
      </w:r>
      <w:proofErr w:type="gramEnd"/>
      <w:r>
        <w:rPr>
          <w:b/>
          <w:bCs/>
        </w:rPr>
        <w:t xml:space="preserve"> </w:t>
      </w:r>
      <w:r w:rsidRPr="00475675">
        <w:rPr>
          <w:b/>
          <w:bCs/>
        </w:rPr>
        <w:t xml:space="preserve">Correspondence </w:t>
      </w:r>
      <w:r>
        <w:t xml:space="preserve"> (Most are forwarded prior to meeting) </w:t>
      </w:r>
    </w:p>
    <w:p w14:paraId="713A7BDF" w14:textId="2DE19656" w:rsidR="00C42FF4" w:rsidRDefault="00126004" w:rsidP="00126004">
      <w:pPr>
        <w:ind w:left="142" w:right="1889" w:firstLine="0"/>
        <w:jc w:val="both"/>
      </w:pPr>
      <w:r>
        <w:t xml:space="preserve">        </w:t>
      </w:r>
      <w:r w:rsidR="00C42FF4">
        <w:t xml:space="preserve">The </w:t>
      </w:r>
      <w:r>
        <w:t>Woodland Management Plan</w:t>
      </w:r>
      <w:r w:rsidR="00C42FF4">
        <w:t xml:space="preserve"> was circulated to members. All members agreed </w:t>
      </w:r>
    </w:p>
    <w:p w14:paraId="5B8962A3" w14:textId="42513935" w:rsidR="002B2231" w:rsidRDefault="005B7241" w:rsidP="00126004">
      <w:pPr>
        <w:ind w:left="142" w:right="1889" w:firstLine="0"/>
        <w:jc w:val="both"/>
      </w:pPr>
      <w:r>
        <w:t xml:space="preserve">   </w:t>
      </w:r>
      <w:r w:rsidR="00C42FF4">
        <w:t xml:space="preserve">    with the proposals</w:t>
      </w:r>
      <w:r w:rsidR="002B2231">
        <w:t xml:space="preserve"> in the report.</w:t>
      </w:r>
      <w:r w:rsidR="00C42FF4">
        <w:t xml:space="preserve"> JJ reported on the concerning situation with the</w:t>
      </w:r>
    </w:p>
    <w:p w14:paraId="1680C9A6" w14:textId="19051A19" w:rsidR="00CE1A7A" w:rsidRDefault="002B2231" w:rsidP="00126004">
      <w:pPr>
        <w:ind w:left="142" w:right="1889" w:firstLine="0"/>
        <w:jc w:val="both"/>
      </w:pPr>
      <w:r>
        <w:t xml:space="preserve">        Ash Die Back disease</w:t>
      </w:r>
      <w:r w:rsidR="005B7241">
        <w:t xml:space="preserve">. JJ </w:t>
      </w:r>
      <w:r w:rsidR="00CE1A7A">
        <w:t>will forward additional information to the clerk.</w:t>
      </w:r>
    </w:p>
    <w:p w14:paraId="046D8E4D" w14:textId="77777777" w:rsidR="00CE1A7A" w:rsidRDefault="00CE1A7A" w:rsidP="00126004">
      <w:pPr>
        <w:ind w:left="142" w:right="1889" w:firstLine="0"/>
        <w:jc w:val="both"/>
      </w:pPr>
    </w:p>
    <w:p w14:paraId="2062CD48" w14:textId="77777777" w:rsidR="00126004" w:rsidRPr="00FC1768" w:rsidRDefault="00126004" w:rsidP="00126004">
      <w:pPr>
        <w:ind w:left="405" w:right="1889" w:firstLine="0"/>
      </w:pPr>
      <w:r>
        <w:rPr>
          <w:b/>
          <w:bCs/>
        </w:rPr>
        <w:t xml:space="preserve">14 </w:t>
      </w:r>
      <w:proofErr w:type="gramStart"/>
      <w:r>
        <w:rPr>
          <w:b/>
          <w:bCs/>
        </w:rPr>
        <w:t>Noticeboards .</w:t>
      </w:r>
      <w:proofErr w:type="gramEnd"/>
      <w:r>
        <w:rPr>
          <w:b/>
          <w:bCs/>
        </w:rPr>
        <w:t xml:space="preserve">    </w:t>
      </w:r>
    </w:p>
    <w:p w14:paraId="0969FAD5" w14:textId="09AE9CA9" w:rsidR="00126004" w:rsidRDefault="00126004" w:rsidP="00126004">
      <w:pPr>
        <w:ind w:left="405" w:right="1889" w:firstLine="0"/>
      </w:pPr>
      <w:r w:rsidRPr="00FC1768">
        <w:t xml:space="preserve">Clerk </w:t>
      </w:r>
      <w:r w:rsidR="00CE1A7A">
        <w:t>had researched materials for the noticeboards and would purchase the needed materials as soon as possible.</w:t>
      </w:r>
    </w:p>
    <w:p w14:paraId="422C5213" w14:textId="77777777" w:rsidR="002B2231" w:rsidRDefault="00126004" w:rsidP="00126004">
      <w:pPr>
        <w:spacing w:after="43" w:line="259" w:lineRule="auto"/>
        <w:ind w:left="420" w:firstLine="0"/>
        <w:rPr>
          <w:rFonts w:ascii="Calibri" w:eastAsia="Calibri" w:hAnsi="Calibri" w:cs="Calibri"/>
          <w:b/>
          <w:bCs/>
        </w:rPr>
      </w:pPr>
      <w:r w:rsidRPr="00475675">
        <w:rPr>
          <w:b/>
          <w:bCs/>
        </w:rPr>
        <w:t xml:space="preserve"> </w:t>
      </w:r>
      <w:r w:rsidRPr="00475675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475675">
        <w:rPr>
          <w:rFonts w:ascii="Calibri" w:eastAsia="Calibri" w:hAnsi="Calibri" w:cs="Calibri"/>
          <w:b/>
          <w:bCs/>
        </w:rPr>
        <w:t xml:space="preserve"> </w:t>
      </w:r>
    </w:p>
    <w:p w14:paraId="4161F5F2" w14:textId="3BA19DB7" w:rsidR="00126004" w:rsidRDefault="00126004" w:rsidP="00126004">
      <w:pPr>
        <w:spacing w:after="43" w:line="259" w:lineRule="auto"/>
        <w:ind w:left="420" w:firstLine="0"/>
        <w:rPr>
          <w:b/>
          <w:bCs/>
        </w:rPr>
      </w:pPr>
      <w:r w:rsidRPr="00475675">
        <w:rPr>
          <w:b/>
          <w:bCs/>
          <w:u w:val="single" w:color="000000"/>
        </w:rPr>
        <w:t>Payments to be approved</w:t>
      </w:r>
      <w:r w:rsidRPr="00475675">
        <w:rPr>
          <w:b/>
          <w:bCs/>
        </w:rPr>
        <w:t xml:space="preserve"> </w:t>
      </w:r>
    </w:p>
    <w:p w14:paraId="6625281E" w14:textId="77777777" w:rsidR="00126004" w:rsidRDefault="00126004" w:rsidP="00126004">
      <w:pPr>
        <w:spacing w:after="43" w:line="259" w:lineRule="auto"/>
        <w:ind w:left="420" w:firstLine="0"/>
        <w:rPr>
          <w:b/>
          <w:bCs/>
        </w:rPr>
      </w:pPr>
    </w:p>
    <w:p w14:paraId="3A80F39F" w14:textId="68248992" w:rsidR="00126004" w:rsidRDefault="00126004" w:rsidP="00126004">
      <w:pPr>
        <w:spacing w:after="43" w:line="259" w:lineRule="auto"/>
        <w:ind w:left="420" w:firstLine="0"/>
      </w:pPr>
      <w:r>
        <w:rPr>
          <w:b/>
          <w:bCs/>
        </w:rPr>
        <w:t xml:space="preserve">    </w:t>
      </w:r>
      <w:r>
        <w:t>HALC                                  £385.69   Subscriptions</w:t>
      </w:r>
    </w:p>
    <w:p w14:paraId="000EE3BF" w14:textId="77777777" w:rsidR="00126004" w:rsidRPr="00022F26" w:rsidRDefault="00126004" w:rsidP="00126004">
      <w:pPr>
        <w:spacing w:after="43" w:line="259" w:lineRule="auto"/>
        <w:ind w:left="420" w:firstLine="0"/>
      </w:pPr>
      <w:r>
        <w:t xml:space="preserve">    J Moore                               £118.</w:t>
      </w:r>
      <w:proofErr w:type="gramStart"/>
      <w:r>
        <w:t>00  Lengthsman</w:t>
      </w:r>
      <w:proofErr w:type="gramEnd"/>
      <w:r>
        <w:t xml:space="preserve"> </w:t>
      </w:r>
    </w:p>
    <w:p w14:paraId="5643C6B7" w14:textId="77777777" w:rsidR="00126004" w:rsidRDefault="00126004" w:rsidP="00126004">
      <w:pPr>
        <w:spacing w:after="0" w:line="240" w:lineRule="auto"/>
        <w:ind w:left="730"/>
      </w:pPr>
      <w:r>
        <w:t>L Yapp                                £598.46   Clerk’s salary includes 5 addition hours (EOMs)</w:t>
      </w:r>
    </w:p>
    <w:p w14:paraId="012B3A65" w14:textId="73C6F5F0" w:rsidR="00126004" w:rsidRDefault="00126004" w:rsidP="00126004">
      <w:pPr>
        <w:spacing w:after="0" w:line="240" w:lineRule="auto"/>
        <w:ind w:left="730"/>
      </w:pPr>
      <w:r>
        <w:t>L Yapp                                £100.00    Home office per annum.</w:t>
      </w:r>
      <w:r w:rsidR="00381FEE">
        <w:t xml:space="preserve"> </w:t>
      </w:r>
      <w:r>
        <w:t>(2020-2021)</w:t>
      </w:r>
    </w:p>
    <w:p w14:paraId="726BE29F" w14:textId="77777777" w:rsidR="00126004" w:rsidRDefault="00126004" w:rsidP="00126004">
      <w:pPr>
        <w:spacing w:after="0" w:line="240" w:lineRule="auto"/>
        <w:ind w:left="730"/>
      </w:pPr>
      <w:r>
        <w:t>L Yapp stationery etc.         £48.36</w:t>
      </w:r>
    </w:p>
    <w:p w14:paraId="2FE1D4DE" w14:textId="77777777" w:rsidR="00126004" w:rsidRDefault="00126004" w:rsidP="00126004">
      <w:pPr>
        <w:spacing w:after="0" w:line="240" w:lineRule="auto"/>
        <w:ind w:left="730"/>
      </w:pPr>
      <w:r>
        <w:t>L Yapp Newsletter              £22.00</w:t>
      </w:r>
    </w:p>
    <w:p w14:paraId="05B00545" w14:textId="0EAAD92E" w:rsidR="00126004" w:rsidRDefault="00126004" w:rsidP="00126004">
      <w:pPr>
        <w:spacing w:after="0" w:line="240" w:lineRule="auto"/>
        <w:ind w:left="730"/>
      </w:pPr>
      <w:r>
        <w:t xml:space="preserve">Cost includes postage, memory, stick, printer ink, </w:t>
      </w:r>
      <w:r w:rsidR="00540EBD">
        <w:t xml:space="preserve">and </w:t>
      </w:r>
      <w:r>
        <w:t xml:space="preserve">paper </w:t>
      </w:r>
      <w:r w:rsidR="00381FEE">
        <w:t>p</w:t>
      </w:r>
      <w:r>
        <w:t>er annum.</w:t>
      </w:r>
    </w:p>
    <w:p w14:paraId="4CC6D985" w14:textId="77777777" w:rsidR="00126004" w:rsidRDefault="00126004" w:rsidP="00126004">
      <w:pPr>
        <w:spacing w:after="0" w:line="240" w:lineRule="auto"/>
        <w:ind w:left="730"/>
      </w:pPr>
    </w:p>
    <w:p w14:paraId="039398AA" w14:textId="77777777" w:rsidR="00126004" w:rsidRDefault="00126004" w:rsidP="00126004">
      <w:pPr>
        <w:spacing w:after="0" w:line="240" w:lineRule="auto"/>
        <w:ind w:left="730"/>
      </w:pPr>
    </w:p>
    <w:p w14:paraId="4D072B7F" w14:textId="05C8CF51" w:rsidR="00FA1DCB" w:rsidRDefault="00540EBD">
      <w:r>
        <w:t>Signed …………………………………………</w:t>
      </w:r>
      <w:proofErr w:type="gramStart"/>
      <w:r>
        <w:t>….Chairman</w:t>
      </w:r>
      <w:proofErr w:type="gramEnd"/>
    </w:p>
    <w:sectPr w:rsidR="00FA1DCB" w:rsidSect="00C42F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24C2A" w14:textId="77777777" w:rsidR="005816DC" w:rsidRDefault="005816DC" w:rsidP="002B2231">
      <w:pPr>
        <w:spacing w:after="0" w:line="240" w:lineRule="auto"/>
      </w:pPr>
      <w:r>
        <w:separator/>
      </w:r>
    </w:p>
  </w:endnote>
  <w:endnote w:type="continuationSeparator" w:id="0">
    <w:p w14:paraId="7881CBC1" w14:textId="77777777" w:rsidR="005816DC" w:rsidRDefault="005816DC" w:rsidP="002B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21406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33A594" w14:textId="154523FC" w:rsidR="00540EBD" w:rsidRDefault="00540E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6307F5" w14:textId="77777777" w:rsidR="002B2231" w:rsidRDefault="002B2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CDB2B" w14:textId="77777777" w:rsidR="005816DC" w:rsidRDefault="005816DC" w:rsidP="002B2231">
      <w:pPr>
        <w:spacing w:after="0" w:line="240" w:lineRule="auto"/>
      </w:pPr>
      <w:r>
        <w:separator/>
      </w:r>
    </w:p>
  </w:footnote>
  <w:footnote w:type="continuationSeparator" w:id="0">
    <w:p w14:paraId="1CD687F4" w14:textId="77777777" w:rsidR="005816DC" w:rsidRDefault="005816DC" w:rsidP="002B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1024244"/>
      <w:docPartObj>
        <w:docPartGallery w:val="Watermarks"/>
        <w:docPartUnique/>
      </w:docPartObj>
    </w:sdtPr>
    <w:sdtEndPr/>
    <w:sdtContent>
      <w:p w14:paraId="278C74E9" w14:textId="12D792A4" w:rsidR="002B2231" w:rsidRDefault="005816DC">
        <w:pPr>
          <w:pStyle w:val="Header"/>
        </w:pPr>
        <w:r>
          <w:rPr>
            <w:noProof/>
          </w:rPr>
          <w:pict w14:anchorId="34B9193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35642"/>
    <w:multiLevelType w:val="hybridMultilevel"/>
    <w:tmpl w:val="EC3E95FE"/>
    <w:lvl w:ilvl="0" w:tplc="D6FC0986">
      <w:start w:val="1"/>
      <w:numFmt w:val="decimal"/>
      <w:lvlText w:val="%1)"/>
      <w:lvlJc w:val="left"/>
      <w:pPr>
        <w:ind w:left="46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A01554">
      <w:start w:val="1"/>
      <w:numFmt w:val="lowerLetter"/>
      <w:lvlText w:val="%2"/>
      <w:lvlJc w:val="left"/>
      <w:pPr>
        <w:ind w:left="11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FC1E36">
      <w:start w:val="1"/>
      <w:numFmt w:val="lowerRoman"/>
      <w:lvlText w:val="%3"/>
      <w:lvlJc w:val="left"/>
      <w:pPr>
        <w:ind w:left="18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CF998">
      <w:start w:val="1"/>
      <w:numFmt w:val="decimal"/>
      <w:lvlText w:val="%4"/>
      <w:lvlJc w:val="left"/>
      <w:pPr>
        <w:ind w:left="25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A6438A">
      <w:start w:val="1"/>
      <w:numFmt w:val="lowerLetter"/>
      <w:lvlText w:val="%5"/>
      <w:lvlJc w:val="left"/>
      <w:pPr>
        <w:ind w:left="33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F86740">
      <w:start w:val="1"/>
      <w:numFmt w:val="lowerRoman"/>
      <w:lvlText w:val="%6"/>
      <w:lvlJc w:val="left"/>
      <w:pPr>
        <w:ind w:left="40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CA4D22">
      <w:start w:val="1"/>
      <w:numFmt w:val="decimal"/>
      <w:lvlText w:val="%7"/>
      <w:lvlJc w:val="left"/>
      <w:pPr>
        <w:ind w:left="47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18AA80">
      <w:start w:val="1"/>
      <w:numFmt w:val="lowerLetter"/>
      <w:lvlText w:val="%8"/>
      <w:lvlJc w:val="left"/>
      <w:pPr>
        <w:ind w:left="54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EE473A">
      <w:start w:val="1"/>
      <w:numFmt w:val="lowerRoman"/>
      <w:lvlText w:val="%9"/>
      <w:lvlJc w:val="left"/>
      <w:pPr>
        <w:ind w:left="61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736874"/>
    <w:multiLevelType w:val="hybridMultilevel"/>
    <w:tmpl w:val="CD0E4D34"/>
    <w:lvl w:ilvl="0" w:tplc="1E8C6CD2">
      <w:start w:val="1"/>
      <w:numFmt w:val="lowerLetter"/>
      <w:lvlText w:val="%1)"/>
      <w:lvlJc w:val="left"/>
      <w:pPr>
        <w:ind w:left="50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0C4FEA">
      <w:start w:val="1"/>
      <w:numFmt w:val="lowerLetter"/>
      <w:lvlText w:val="%2"/>
      <w:lvlJc w:val="left"/>
      <w:pPr>
        <w:ind w:left="122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38A4F0">
      <w:start w:val="1"/>
      <w:numFmt w:val="lowerRoman"/>
      <w:lvlText w:val="%3"/>
      <w:lvlJc w:val="left"/>
      <w:pPr>
        <w:ind w:left="194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5475CE">
      <w:start w:val="1"/>
      <w:numFmt w:val="decimal"/>
      <w:lvlText w:val="%4"/>
      <w:lvlJc w:val="left"/>
      <w:pPr>
        <w:ind w:left="266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E2331E">
      <w:start w:val="1"/>
      <w:numFmt w:val="lowerLetter"/>
      <w:lvlText w:val="%5"/>
      <w:lvlJc w:val="left"/>
      <w:pPr>
        <w:ind w:left="338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CA3B6C">
      <w:start w:val="1"/>
      <w:numFmt w:val="lowerRoman"/>
      <w:lvlText w:val="%6"/>
      <w:lvlJc w:val="left"/>
      <w:pPr>
        <w:ind w:left="410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782D34">
      <w:start w:val="1"/>
      <w:numFmt w:val="decimal"/>
      <w:lvlText w:val="%7"/>
      <w:lvlJc w:val="left"/>
      <w:pPr>
        <w:ind w:left="482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B67C96">
      <w:start w:val="1"/>
      <w:numFmt w:val="lowerLetter"/>
      <w:lvlText w:val="%8"/>
      <w:lvlJc w:val="left"/>
      <w:pPr>
        <w:ind w:left="554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021DEC">
      <w:start w:val="1"/>
      <w:numFmt w:val="lowerRoman"/>
      <w:lvlText w:val="%9"/>
      <w:lvlJc w:val="left"/>
      <w:pPr>
        <w:ind w:left="626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04"/>
    <w:rsid w:val="00041462"/>
    <w:rsid w:val="00067F7C"/>
    <w:rsid w:val="0009077E"/>
    <w:rsid w:val="000F34A0"/>
    <w:rsid w:val="00126004"/>
    <w:rsid w:val="00195015"/>
    <w:rsid w:val="001E42E6"/>
    <w:rsid w:val="001F75F3"/>
    <w:rsid w:val="002465E9"/>
    <w:rsid w:val="00293EBD"/>
    <w:rsid w:val="002B2231"/>
    <w:rsid w:val="00323744"/>
    <w:rsid w:val="00345F1B"/>
    <w:rsid w:val="00381FEE"/>
    <w:rsid w:val="0047196D"/>
    <w:rsid w:val="004D5274"/>
    <w:rsid w:val="004F32B4"/>
    <w:rsid w:val="00540EBD"/>
    <w:rsid w:val="00541DFD"/>
    <w:rsid w:val="00554572"/>
    <w:rsid w:val="00576DCD"/>
    <w:rsid w:val="005816DC"/>
    <w:rsid w:val="005B7241"/>
    <w:rsid w:val="005C7D2F"/>
    <w:rsid w:val="0061547A"/>
    <w:rsid w:val="00766EDF"/>
    <w:rsid w:val="0078512D"/>
    <w:rsid w:val="007A2AC4"/>
    <w:rsid w:val="00853C3F"/>
    <w:rsid w:val="008566D6"/>
    <w:rsid w:val="00893D85"/>
    <w:rsid w:val="0092420B"/>
    <w:rsid w:val="00956A21"/>
    <w:rsid w:val="009E250D"/>
    <w:rsid w:val="00A220B3"/>
    <w:rsid w:val="00A556F0"/>
    <w:rsid w:val="00AB0B4A"/>
    <w:rsid w:val="00B4285A"/>
    <w:rsid w:val="00BD64CA"/>
    <w:rsid w:val="00C42FF4"/>
    <w:rsid w:val="00C533BD"/>
    <w:rsid w:val="00C66443"/>
    <w:rsid w:val="00CE1A7A"/>
    <w:rsid w:val="00DB1DA4"/>
    <w:rsid w:val="00DC2922"/>
    <w:rsid w:val="00DF6B73"/>
    <w:rsid w:val="00EB784B"/>
    <w:rsid w:val="00EF5412"/>
    <w:rsid w:val="00FA1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AB25253"/>
  <w15:chartTrackingRefBased/>
  <w15:docId w15:val="{14632DCA-7EAE-4667-9BE1-AA1553EB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004"/>
    <w:pPr>
      <w:spacing w:after="24" w:line="270" w:lineRule="auto"/>
      <w:ind w:left="70" w:hanging="10"/>
    </w:pPr>
    <w:rPr>
      <w:rFonts w:ascii="Arial Unicode MS" w:eastAsia="Arial Unicode MS" w:hAnsi="Arial Unicode MS" w:cs="Arial Unicode MS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126004"/>
    <w:pPr>
      <w:keepNext/>
      <w:keepLines/>
      <w:spacing w:after="215"/>
      <w:ind w:left="921"/>
      <w:jc w:val="center"/>
      <w:outlineLvl w:val="0"/>
    </w:pPr>
    <w:rPr>
      <w:rFonts w:ascii="Arial" w:eastAsia="Arial" w:hAnsi="Arial" w:cs="Arial"/>
      <w:b/>
      <w:color w:val="000000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004"/>
    <w:rPr>
      <w:rFonts w:ascii="Arial" w:eastAsia="Arial" w:hAnsi="Arial" w:cs="Arial"/>
      <w:b/>
      <w:color w:val="000000"/>
      <w:sz w:val="28"/>
      <w:lang w:eastAsia="en-GB"/>
    </w:rPr>
  </w:style>
  <w:style w:type="paragraph" w:styleId="ListParagraph">
    <w:name w:val="List Paragraph"/>
    <w:basedOn w:val="Normal"/>
    <w:uiPriority w:val="34"/>
    <w:qFormat/>
    <w:rsid w:val="001260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2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231"/>
    <w:rPr>
      <w:rFonts w:ascii="Arial Unicode MS" w:eastAsia="Arial Unicode MS" w:hAnsi="Arial Unicode MS" w:cs="Arial Unicode MS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B2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231"/>
    <w:rPr>
      <w:rFonts w:ascii="Arial Unicode MS" w:eastAsia="Arial Unicode MS" w:hAnsi="Arial Unicode MS" w:cs="Arial Unicode MS"/>
      <w:color w:val="00000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DC29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92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 Caple</dc:creator>
  <cp:keywords/>
  <dc:description/>
  <cp:lastModifiedBy>How Caple</cp:lastModifiedBy>
  <cp:revision>11</cp:revision>
  <cp:lastPrinted>2021-03-17T11:59:00Z</cp:lastPrinted>
  <dcterms:created xsi:type="dcterms:W3CDTF">2021-03-09T21:32:00Z</dcterms:created>
  <dcterms:modified xsi:type="dcterms:W3CDTF">2021-03-17T13:42:00Z</dcterms:modified>
</cp:coreProperties>
</file>